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A3010" w14:textId="2626E157" w:rsidR="00D83C2C" w:rsidRDefault="002115DC" w:rsidP="002115D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115DC">
        <w:rPr>
          <w:rFonts w:ascii="Times New Roman" w:hAnsi="Times New Roman" w:cs="Times New Roman"/>
          <w:b/>
          <w:bCs/>
          <w:sz w:val="28"/>
          <w:szCs w:val="28"/>
        </w:rPr>
        <w:t>Конфликтологическое</w:t>
      </w:r>
      <w:proofErr w:type="spellEnd"/>
      <w:r w:rsidRPr="002115DC">
        <w:rPr>
          <w:rFonts w:ascii="Times New Roman" w:hAnsi="Times New Roman" w:cs="Times New Roman"/>
          <w:b/>
          <w:bCs/>
          <w:sz w:val="28"/>
          <w:szCs w:val="28"/>
        </w:rPr>
        <w:t xml:space="preserve"> резюме личности</w:t>
      </w:r>
    </w:p>
    <w:p w14:paraId="3C9F840C" w14:textId="3C42441A" w:rsidR="002115DC" w:rsidRDefault="002115DC" w:rsidP="002115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резюме направленно на выявление характерных черт резюмируемых, относительно уровня конфликтности и наличия особых черт и паттернов поведения, способствующих или минимизирующих развитию конфликтных взаимоотношений или их урегулированию и оптимизации. </w:t>
      </w:r>
    </w:p>
    <w:p w14:paraId="553B78D4" w14:textId="69C7246B" w:rsidR="002115DC" w:rsidRDefault="002115DC" w:rsidP="00666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тестирования были использованы методики:</w:t>
      </w:r>
    </w:p>
    <w:p w14:paraId="17CCFCB5" w14:textId="03D03E91" w:rsidR="002115DC" w:rsidRDefault="002115DC" w:rsidP="006661A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Е.П. Ильин «Агрессивное поведение»;</w:t>
      </w:r>
    </w:p>
    <w:p w14:paraId="095822E1" w14:textId="66FCE204" w:rsidR="002115DC" w:rsidRDefault="002115DC" w:rsidP="006661A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В.В. Бойко «Диагностика эмоционального выгорания»;</w:t>
      </w:r>
    </w:p>
    <w:p w14:paraId="0E77AD24" w14:textId="19F3717B" w:rsidR="002115DC" w:rsidRDefault="006661AC" w:rsidP="006661A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Басса-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«Опросник враждебности».</w:t>
      </w:r>
    </w:p>
    <w:p w14:paraId="2B554078" w14:textId="4AEEEF6E" w:rsidR="006661AC" w:rsidRDefault="006661AC" w:rsidP="00666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исследовании приняли участие 3 человека, возраст тестируемых составляет 20-23 года, в супружеских отношениях не состоят, детей не имеют. Сфера профессиональных интересов состоит из обслуживания и взаимодействия с людьми.</w:t>
      </w:r>
    </w:p>
    <w:p w14:paraId="4B6436D0" w14:textId="2ACE6943" w:rsidR="00BE1737" w:rsidRPr="00BE1737" w:rsidRDefault="00BE1737" w:rsidP="00BE17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1737">
        <w:rPr>
          <w:rFonts w:ascii="Times New Roman" w:hAnsi="Times New Roman" w:cs="Times New Roman"/>
          <w:b/>
          <w:bCs/>
          <w:sz w:val="28"/>
          <w:szCs w:val="28"/>
        </w:rPr>
        <w:t>Протокол тестирования</w:t>
      </w:r>
      <w:r w:rsidR="00D37EAF">
        <w:rPr>
          <w:rFonts w:ascii="Times New Roman" w:hAnsi="Times New Roman" w:cs="Times New Roman"/>
          <w:b/>
          <w:bCs/>
          <w:sz w:val="28"/>
          <w:szCs w:val="28"/>
        </w:rPr>
        <w:t xml:space="preserve"> №1</w:t>
      </w:r>
    </w:p>
    <w:p w14:paraId="2AA3DEEE" w14:textId="00B8FB80" w:rsidR="006661AC" w:rsidRDefault="006661AC" w:rsidP="00666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Е.П. Ильин «Агрессивное поведение».</w:t>
      </w:r>
    </w:p>
    <w:p w14:paraId="6F565D89" w14:textId="3D31D755" w:rsidR="006661AC" w:rsidRDefault="006661AC" w:rsidP="00666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Возраст: 22 года;</w:t>
      </w:r>
    </w:p>
    <w:p w14:paraId="3C1EA2A8" w14:textId="070CCC20" w:rsidR="006661AC" w:rsidRDefault="006661AC" w:rsidP="00666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Пол: Мужской;</w:t>
      </w:r>
    </w:p>
    <w:p w14:paraId="10FF963C" w14:textId="4ED14F22" w:rsidR="006661AC" w:rsidRDefault="006661AC" w:rsidP="00666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Сфера профессиональной занятости: социальный работник в общественной организации.</w:t>
      </w:r>
    </w:p>
    <w:p w14:paraId="4ED5A75D" w14:textId="7BB59D4A" w:rsidR="00BE1737" w:rsidRPr="00BE1737" w:rsidRDefault="00BE1737" w:rsidP="006661A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1737">
        <w:rPr>
          <w:rFonts w:ascii="Times New Roman" w:hAnsi="Times New Roman" w:cs="Times New Roman"/>
          <w:b/>
          <w:bCs/>
          <w:sz w:val="28"/>
          <w:szCs w:val="28"/>
        </w:rPr>
        <w:t>Полученные результаты</w:t>
      </w:r>
    </w:p>
    <w:p w14:paraId="18DC742B" w14:textId="38318FB3" w:rsidR="006661AC" w:rsidRDefault="00BE1737" w:rsidP="00666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40A9163C" wp14:editId="489B22D7">
            <wp:extent cx="5749925" cy="1407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9925" cy="140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28DCF" w14:textId="67EE5A2E" w:rsidR="00BE1737" w:rsidRDefault="00BE1737" w:rsidP="00BE173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1737">
        <w:rPr>
          <w:rFonts w:ascii="Times New Roman" w:hAnsi="Times New Roman" w:cs="Times New Roman"/>
          <w:b/>
          <w:bCs/>
          <w:sz w:val="28"/>
          <w:szCs w:val="28"/>
        </w:rPr>
        <w:t>Обработка полученных данных</w:t>
      </w:r>
    </w:p>
    <w:p w14:paraId="0DB5E27F" w14:textId="77777777" w:rsidR="00BE1737" w:rsidRPr="00BE1737" w:rsidRDefault="00BE1737" w:rsidP="00BE173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BE173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Чем больше сумма набранных баллов, тем выше у вас склонность к агрессии данного типа.</w:t>
      </w:r>
    </w:p>
    <w:p w14:paraId="15BECF3F" w14:textId="77777777" w:rsidR="00BE1737" w:rsidRPr="00BE1737" w:rsidRDefault="00BE1737" w:rsidP="00BE173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BE173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Сумма баллов за прямую и косвенную физическую агрессию и прямую вербальную агрессию дает возможность судить о несдержанности, если сумма </w:t>
      </w:r>
      <w:r w:rsidRPr="00BE173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lastRenderedPageBreak/>
        <w:t>20 баллов и больше, или сдержанности (выдержке), если сумма баллов меньше:</w:t>
      </w:r>
    </w:p>
    <w:p w14:paraId="3E067A97" w14:textId="76F24E9B" w:rsidR="00BE1737" w:rsidRDefault="00BE1737" w:rsidP="00BE17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</w:pPr>
      <w:r w:rsidRPr="00BE1737">
        <w:rPr>
          <w:rFonts w:ascii="Times New Roman" w:eastAsia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ПВ + КФ + ПФ = 12 (выдержка)</w:t>
      </w:r>
    </w:p>
    <w:p w14:paraId="48BE832C" w14:textId="6D03C8A0" w:rsidR="00BE1737" w:rsidRDefault="00BE1737" w:rsidP="00BE17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shd w:val="clear" w:color="auto" w:fill="FFFFFF"/>
          <w:lang w:eastAsia="ru-RU"/>
        </w:rPr>
      </w:pPr>
      <w:r w:rsidRPr="00BE1737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shd w:val="clear" w:color="auto" w:fill="FFFFFF"/>
          <w:lang w:eastAsia="ru-RU"/>
        </w:rPr>
        <w:t>Интерпретация полученных данных</w:t>
      </w:r>
    </w:p>
    <w:p w14:paraId="4534A4A6" w14:textId="599F29E1" w:rsidR="00BE1737" w:rsidRDefault="00BE1737" w:rsidP="00BE17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Таким образом, мы видим, что тестируемый проявляет сдержанный уровень агрессивного поведения, что может быть взаимосвязанно со сферой профессиональной деятельности, также, его личностными качествами, профессиональной подготовкой, в рамках которой формируются необходимые компетенции по урегулированию </w:t>
      </w:r>
      <w:proofErr w:type="spellStart"/>
      <w:r>
        <w:rPr>
          <w:rFonts w:ascii="Times New Roman" w:eastAsia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конфиликтных</w:t>
      </w:r>
      <w:proofErr w:type="spellEnd"/>
      <w:r>
        <w:rPr>
          <w:rFonts w:ascii="Times New Roman" w:eastAsia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ситуаций.</w:t>
      </w:r>
    </w:p>
    <w:p w14:paraId="70664E19" w14:textId="77777777" w:rsidR="00D37EAF" w:rsidRDefault="00D37EAF" w:rsidP="00D37E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7EAF">
        <w:rPr>
          <w:rFonts w:ascii="Times New Roman" w:hAnsi="Times New Roman" w:cs="Times New Roman"/>
          <w:b/>
          <w:bCs/>
          <w:sz w:val="28"/>
          <w:szCs w:val="28"/>
        </w:rPr>
        <w:t>Протокол тестирования №2</w:t>
      </w:r>
    </w:p>
    <w:p w14:paraId="01896FDE" w14:textId="44D289A3" w:rsidR="00D37EAF" w:rsidRDefault="00D37EAF" w:rsidP="00D37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EAF">
        <w:rPr>
          <w:rFonts w:ascii="Times New Roman" w:hAnsi="Times New Roman" w:cs="Times New Roman"/>
          <w:sz w:val="28"/>
          <w:szCs w:val="28"/>
        </w:rPr>
        <w:t>В.В. Бойко «Диагностика эмоционального выгорания»;</w:t>
      </w:r>
    </w:p>
    <w:p w14:paraId="5BF71831" w14:textId="0D319D33" w:rsidR="00D37EAF" w:rsidRDefault="00D37EAF" w:rsidP="00D37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Возраст: 20 лет;</w:t>
      </w:r>
    </w:p>
    <w:p w14:paraId="43687024" w14:textId="55DB9339" w:rsidR="00D37EAF" w:rsidRDefault="00D37EAF" w:rsidP="00D37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Пол: Женский;</w:t>
      </w:r>
    </w:p>
    <w:p w14:paraId="63ABD55C" w14:textId="1F0A029E" w:rsidR="00D37EAF" w:rsidRDefault="00D37EAF" w:rsidP="00D37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Сфера профессиональных интересов: преподаватель начальных классов.</w:t>
      </w:r>
    </w:p>
    <w:p w14:paraId="5E1331CD" w14:textId="6DD204D2" w:rsidR="0046667D" w:rsidRPr="0046667D" w:rsidRDefault="0046667D" w:rsidP="00D37EA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667D">
        <w:rPr>
          <w:rFonts w:ascii="Times New Roman" w:hAnsi="Times New Roman" w:cs="Times New Roman"/>
          <w:b/>
          <w:bCs/>
          <w:sz w:val="28"/>
          <w:szCs w:val="28"/>
        </w:rPr>
        <w:t>Полученные результаты</w:t>
      </w:r>
    </w:p>
    <w:p w14:paraId="5C3893C2" w14:textId="3F084E55" w:rsidR="00D37EAF" w:rsidRDefault="0046667D" w:rsidP="00D37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67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F437778" wp14:editId="1A4879AE">
            <wp:extent cx="5940425" cy="2376170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7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1DE7B" w14:textId="0EB0F917" w:rsidR="0046667D" w:rsidRDefault="0046667D" w:rsidP="0046667D">
      <w:pPr>
        <w:rPr>
          <w:rFonts w:ascii="Times New Roman" w:hAnsi="Times New Roman" w:cs="Times New Roman"/>
          <w:sz w:val="28"/>
          <w:szCs w:val="28"/>
        </w:rPr>
      </w:pPr>
    </w:p>
    <w:p w14:paraId="3650AA1E" w14:textId="62188C50" w:rsidR="0046667D" w:rsidRDefault="0046667D" w:rsidP="0046667D">
      <w:pPr>
        <w:tabs>
          <w:tab w:val="left" w:pos="1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46667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26805AB" wp14:editId="223CE3DF">
            <wp:extent cx="5537200" cy="2955936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9846" cy="296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BB539" w14:textId="53690C81" w:rsidR="0046667D" w:rsidRDefault="0046667D" w:rsidP="0046667D">
      <w:pPr>
        <w:rPr>
          <w:rFonts w:ascii="Times New Roman" w:hAnsi="Times New Roman" w:cs="Times New Roman"/>
          <w:sz w:val="28"/>
          <w:szCs w:val="28"/>
        </w:rPr>
      </w:pPr>
      <w:r w:rsidRPr="0046667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C213AE3" wp14:editId="21FF1F86">
            <wp:extent cx="5940425" cy="1842770"/>
            <wp:effectExtent l="0" t="0" r="3175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18CE1" w14:textId="182A0D72" w:rsidR="0046667D" w:rsidRDefault="0046667D" w:rsidP="00991A3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1A35">
        <w:rPr>
          <w:rFonts w:ascii="Times New Roman" w:hAnsi="Times New Roman" w:cs="Times New Roman"/>
          <w:b/>
          <w:bCs/>
          <w:sz w:val="28"/>
          <w:szCs w:val="28"/>
        </w:rPr>
        <w:t>Обработка полученных результатов</w:t>
      </w:r>
    </w:p>
    <w:p w14:paraId="487468B5" w14:textId="77777777" w:rsidR="00991A35" w:rsidRPr="00991A35" w:rsidRDefault="00991A35" w:rsidP="00991A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A35">
        <w:rPr>
          <w:rFonts w:ascii="Times New Roman" w:hAnsi="Times New Roman" w:cs="Times New Roman"/>
          <w:sz w:val="28"/>
          <w:szCs w:val="28"/>
        </w:rPr>
        <w:t>Эмоциональное выгорание – это выработанный личностью механизм психологической защиты в форме полного или частичного исключения эмоций (понижения их энергетики) в ответ на избранные психотравмирующие воздействия.</w:t>
      </w:r>
    </w:p>
    <w:p w14:paraId="34E1D467" w14:textId="77777777" w:rsidR="00991A35" w:rsidRPr="00991A35" w:rsidRDefault="00991A35" w:rsidP="00991A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A35">
        <w:rPr>
          <w:rFonts w:ascii="Times New Roman" w:hAnsi="Times New Roman" w:cs="Times New Roman"/>
          <w:sz w:val="28"/>
          <w:szCs w:val="28"/>
        </w:rPr>
        <w:t xml:space="preserve">Эмоциональное выгорание представляет собой приобретенный стереотип эмоционального, чаще всего профессионального, поведения. «Выгорание» отчасти функциональный стереотип, поскольку позволяет человеку дозировать и экономно расходовать энергетические ресурсы. В то же время, могут возникать его </w:t>
      </w:r>
      <w:proofErr w:type="spellStart"/>
      <w:r w:rsidRPr="00991A35">
        <w:rPr>
          <w:rFonts w:ascii="Times New Roman" w:hAnsi="Times New Roman" w:cs="Times New Roman"/>
          <w:sz w:val="28"/>
          <w:szCs w:val="28"/>
        </w:rPr>
        <w:t>дисфункциональные</w:t>
      </w:r>
      <w:proofErr w:type="spellEnd"/>
      <w:r w:rsidRPr="00991A35">
        <w:rPr>
          <w:rFonts w:ascii="Times New Roman" w:hAnsi="Times New Roman" w:cs="Times New Roman"/>
          <w:sz w:val="28"/>
          <w:szCs w:val="28"/>
        </w:rPr>
        <w:t xml:space="preserve"> следствия, когда «выгорание» отрицательно сказывается на исполнении профессиональной деятельности и отношениях с партнерами.</w:t>
      </w:r>
    </w:p>
    <w:p w14:paraId="569E356E" w14:textId="77777777" w:rsidR="00991A35" w:rsidRPr="00991A35" w:rsidRDefault="00991A35" w:rsidP="00991A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A35">
        <w:rPr>
          <w:rFonts w:ascii="Times New Roman" w:hAnsi="Times New Roman" w:cs="Times New Roman"/>
          <w:sz w:val="28"/>
          <w:szCs w:val="28"/>
        </w:rPr>
        <w:lastRenderedPageBreak/>
        <w:t>Эмоциональное выгорание является формой профессиональной деформации личности и приобретается в жизнедеятельности человека. Этим «выгорание» отличается от различных форм эмоциональной ригидности, которая, напомним читателю, определяется органическими причинами – свойствами нервной системы, степенью подвижности эмоций, психосоматическими нарушениями.</w:t>
      </w:r>
    </w:p>
    <w:p w14:paraId="0E7497C7" w14:textId="77777777" w:rsidR="00991A35" w:rsidRPr="00991A35" w:rsidRDefault="00991A35" w:rsidP="00991A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A35">
        <w:rPr>
          <w:rFonts w:ascii="Times New Roman" w:hAnsi="Times New Roman" w:cs="Times New Roman"/>
          <w:sz w:val="28"/>
          <w:szCs w:val="28"/>
        </w:rPr>
        <w:t>Эмоциональное выгорание – динамический процесс и возникает поэтапно, в полном соответствии с механизмом развития стресса. При эмоциональном выгорании налицо все три фазы стресса:</w:t>
      </w:r>
    </w:p>
    <w:p w14:paraId="29EF6677" w14:textId="77777777" w:rsidR="00991A35" w:rsidRPr="00991A35" w:rsidRDefault="00991A35" w:rsidP="00991A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A35">
        <w:rPr>
          <w:rFonts w:ascii="Times New Roman" w:hAnsi="Times New Roman" w:cs="Times New Roman"/>
          <w:sz w:val="28"/>
          <w:szCs w:val="28"/>
        </w:rPr>
        <w:t>1) нервное (тревожное) напряжение – его создают хроническая психоэмоциональная атмосфера, дестабилизирующая обстановка, повышенная ответственность, трудность контингента;</w:t>
      </w:r>
    </w:p>
    <w:p w14:paraId="603AAD68" w14:textId="77777777" w:rsidR="00991A35" w:rsidRPr="00991A35" w:rsidRDefault="00991A35" w:rsidP="00991A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A35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991A35">
        <w:rPr>
          <w:rFonts w:ascii="Times New Roman" w:hAnsi="Times New Roman" w:cs="Times New Roman"/>
          <w:sz w:val="28"/>
          <w:szCs w:val="28"/>
        </w:rPr>
        <w:t>резистенция</w:t>
      </w:r>
      <w:proofErr w:type="spellEnd"/>
      <w:r w:rsidRPr="00991A35">
        <w:rPr>
          <w:rFonts w:ascii="Times New Roman" w:hAnsi="Times New Roman" w:cs="Times New Roman"/>
          <w:sz w:val="28"/>
          <w:szCs w:val="28"/>
        </w:rPr>
        <w:t>, то есть сопротивление, – человек пытается более или менее успешно оградить себя от неприятных впечатлений;</w:t>
      </w:r>
    </w:p>
    <w:p w14:paraId="461B683D" w14:textId="77777777" w:rsidR="00991A35" w:rsidRPr="00991A35" w:rsidRDefault="00991A35" w:rsidP="00991A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A35">
        <w:rPr>
          <w:rFonts w:ascii="Times New Roman" w:hAnsi="Times New Roman" w:cs="Times New Roman"/>
          <w:sz w:val="28"/>
          <w:szCs w:val="28"/>
        </w:rPr>
        <w:t>3) истощение – оскудение психических ресурсов, снижение эмоционального тонуса, которое наступает вследствие того, что проявленное сопротивление оказалось неэффективным.</w:t>
      </w:r>
    </w:p>
    <w:p w14:paraId="247AD6DC" w14:textId="1ADDAE2A" w:rsidR="00991A35" w:rsidRDefault="00991A35" w:rsidP="00991A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A35">
        <w:rPr>
          <w:rFonts w:ascii="Times New Roman" w:hAnsi="Times New Roman" w:cs="Times New Roman"/>
          <w:sz w:val="28"/>
          <w:szCs w:val="28"/>
        </w:rPr>
        <w:t>Соответственно каждому этапу, возникают отдельные признаки, или симптомы, нарастающего эмоционального выгорания.</w:t>
      </w:r>
    </w:p>
    <w:p w14:paraId="22B389D9" w14:textId="3352471F" w:rsidR="00991A35" w:rsidRDefault="00991A35" w:rsidP="00991A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A35">
        <w:rPr>
          <w:rFonts w:ascii="Times New Roman" w:hAnsi="Times New Roman" w:cs="Times New Roman"/>
          <w:sz w:val="28"/>
          <w:szCs w:val="28"/>
        </w:rPr>
        <w:t>Нервное (тревожное) напряжение служит предвестником и «запускающим» механизмом в формировании эмоционального выгорания. Напряжение имеет динамический характер, что обусловливается изматывающим постоянством или усилением психотравмирующих факторов. Тревожное напряжение включает несколько симптомов.</w:t>
      </w:r>
    </w:p>
    <w:p w14:paraId="767F3664" w14:textId="644E864F" w:rsidR="00991A35" w:rsidRPr="00991A35" w:rsidRDefault="00991A35" w:rsidP="00991A3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1A35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91A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991A35">
        <w:rPr>
          <w:rFonts w:ascii="Times New Roman" w:hAnsi="Times New Roman" w:cs="Times New Roman"/>
          <w:b/>
          <w:bCs/>
          <w:sz w:val="28"/>
          <w:szCs w:val="28"/>
        </w:rPr>
        <w:t>аза напряжения</w:t>
      </w:r>
    </w:p>
    <w:p w14:paraId="5CBC179B" w14:textId="77777777" w:rsidR="00991A35" w:rsidRPr="00991A35" w:rsidRDefault="00991A35" w:rsidP="00991A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A35">
        <w:rPr>
          <w:rFonts w:ascii="Times New Roman" w:hAnsi="Times New Roman" w:cs="Times New Roman"/>
          <w:sz w:val="28"/>
          <w:szCs w:val="28"/>
        </w:rPr>
        <w:t>• </w:t>
      </w:r>
      <w:r w:rsidRPr="00991A35">
        <w:rPr>
          <w:rFonts w:ascii="Times New Roman" w:hAnsi="Times New Roman" w:cs="Times New Roman"/>
          <w:b/>
          <w:bCs/>
          <w:sz w:val="28"/>
          <w:szCs w:val="28"/>
        </w:rPr>
        <w:t>Симптом «переживания психотравмирующих обстоятельств».</w:t>
      </w:r>
      <w:r w:rsidRPr="00991A35">
        <w:rPr>
          <w:rFonts w:ascii="Times New Roman" w:hAnsi="Times New Roman" w:cs="Times New Roman"/>
          <w:sz w:val="28"/>
          <w:szCs w:val="28"/>
        </w:rPr>
        <w:t xml:space="preserve"> Проявляется усиливающимся осознанием психотравмирующих факторов профессиональной деятельности, которые трудно или вовсе неустранимы. Если человек не </w:t>
      </w:r>
      <w:proofErr w:type="spellStart"/>
      <w:r w:rsidRPr="00991A35">
        <w:rPr>
          <w:rFonts w:ascii="Times New Roman" w:hAnsi="Times New Roman" w:cs="Times New Roman"/>
          <w:sz w:val="28"/>
          <w:szCs w:val="28"/>
        </w:rPr>
        <w:t>ригиден</w:t>
      </w:r>
      <w:proofErr w:type="spellEnd"/>
      <w:r w:rsidRPr="00991A35">
        <w:rPr>
          <w:rFonts w:ascii="Times New Roman" w:hAnsi="Times New Roman" w:cs="Times New Roman"/>
          <w:sz w:val="28"/>
          <w:szCs w:val="28"/>
        </w:rPr>
        <w:t xml:space="preserve">, то раздражение ими </w:t>
      </w:r>
      <w:r w:rsidRPr="00991A35">
        <w:rPr>
          <w:rFonts w:ascii="Times New Roman" w:hAnsi="Times New Roman" w:cs="Times New Roman"/>
          <w:sz w:val="28"/>
          <w:szCs w:val="28"/>
        </w:rPr>
        <w:lastRenderedPageBreak/>
        <w:t>постепенно растет, накапливается отчаяние и негодование. Неразрешимость ситуации приводит к развитию прочих явлений «выгорания».</w:t>
      </w:r>
    </w:p>
    <w:p w14:paraId="36E283FB" w14:textId="77777777" w:rsidR="00991A35" w:rsidRPr="00991A35" w:rsidRDefault="00991A35" w:rsidP="00991A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A35">
        <w:rPr>
          <w:rFonts w:ascii="Times New Roman" w:hAnsi="Times New Roman" w:cs="Times New Roman"/>
          <w:sz w:val="28"/>
          <w:szCs w:val="28"/>
        </w:rPr>
        <w:t>• </w:t>
      </w:r>
      <w:r w:rsidRPr="00991A35">
        <w:rPr>
          <w:rFonts w:ascii="Times New Roman" w:hAnsi="Times New Roman" w:cs="Times New Roman"/>
          <w:b/>
          <w:bCs/>
          <w:sz w:val="28"/>
          <w:szCs w:val="28"/>
        </w:rPr>
        <w:t>Симптом «неудовлетворенности собой».</w:t>
      </w:r>
      <w:r w:rsidRPr="00991A35">
        <w:rPr>
          <w:rFonts w:ascii="Times New Roman" w:hAnsi="Times New Roman" w:cs="Times New Roman"/>
          <w:sz w:val="28"/>
          <w:szCs w:val="28"/>
        </w:rPr>
        <w:t> В результате неудач или неспособности повлиять на психотравмирующие обстоятельства, человек обычно испытывает недовольство собой, избранной профессией, занимаемой должностью, конкретными обязанностями. Действует механизм «эмоционального переноса» – энергетика направляется не только и не столько вовне, сколько на себя. По крайней мере, возникает замкнутый энергетический контур «Я и обстоятельства», впечатления от внешних факторов деятельности постоянно травмируют личность и побуждают ее вновь и вновь переживать психотравмирующие элементы профессиональной деятельности. В этой схеме особое значение имеют известные нам внутренние факторы, способствующие появлению эмоционального выгорания – интенсивная интериоризация обязанностей, роли, обстоятельства деятельности, повышенная совестливость и чувство ответственности. На начальных этапах «выгорания» они нагнетают напряжение, а на последующих провоцируют психологическую защиту.</w:t>
      </w:r>
    </w:p>
    <w:p w14:paraId="2AEDF287" w14:textId="77777777" w:rsidR="00991A35" w:rsidRPr="00991A35" w:rsidRDefault="00991A35" w:rsidP="00991A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A35">
        <w:rPr>
          <w:rFonts w:ascii="Times New Roman" w:hAnsi="Times New Roman" w:cs="Times New Roman"/>
          <w:sz w:val="28"/>
          <w:szCs w:val="28"/>
        </w:rPr>
        <w:t>• </w:t>
      </w:r>
      <w:r w:rsidRPr="00991A35">
        <w:rPr>
          <w:rFonts w:ascii="Times New Roman" w:hAnsi="Times New Roman" w:cs="Times New Roman"/>
          <w:b/>
          <w:bCs/>
          <w:sz w:val="28"/>
          <w:szCs w:val="28"/>
        </w:rPr>
        <w:t>Симптом «загнанности в клетку».</w:t>
      </w:r>
      <w:r w:rsidRPr="00991A35">
        <w:rPr>
          <w:rFonts w:ascii="Times New Roman" w:hAnsi="Times New Roman" w:cs="Times New Roman"/>
          <w:sz w:val="28"/>
          <w:szCs w:val="28"/>
        </w:rPr>
        <w:t xml:space="preserve"> Возникает не во всех случаях, хотя выступает логическим продолжением развивающегося стресса. Когда психотравмирующие обстоятельства очень давят и ус гранить их невозможно, к нам часто приходит чувство безысходности. Мы пытаемся что-то изменить, еще и еще раз обдумываем неудовлетворительные аспекты своей работы. Это приводит к усилению психической энергии за счет индукции идеального работает мышление, действуют планы, цели, установки, смыслы, подключаются образы должного и желаемого. Сосредоточение психической энергии достигает внушительных объемов. И если она не находит выхода, если не сработало какое-либо средство психологической защиты, включая эмоциональное выгорание, то человек переживает ощущение «загнанности в клетку». Это состояние интеллектуально-эмоционального затора, тупика. В жизни мы часто ощущаем состояние «загнанности в клетку», и не только по поводу профессиональной деятельности. В таких случаях мы в отчаянии </w:t>
      </w:r>
      <w:r w:rsidRPr="00991A35">
        <w:rPr>
          <w:rFonts w:ascii="Times New Roman" w:hAnsi="Times New Roman" w:cs="Times New Roman"/>
          <w:sz w:val="28"/>
          <w:szCs w:val="28"/>
        </w:rPr>
        <w:lastRenderedPageBreak/>
        <w:t>произносим: «неужели это не имеет пределов», «нет сил с этим бороться», «я чувствую безысходность ситуации». Нас повергает в исступление бюрократическая казенщина, организационная бестолковщина, людская непорядочность, повседневная рутинность.</w:t>
      </w:r>
    </w:p>
    <w:p w14:paraId="057DDD51" w14:textId="33836AAD" w:rsidR="00991A35" w:rsidRDefault="00991A35" w:rsidP="00991A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A35">
        <w:rPr>
          <w:rFonts w:ascii="Times New Roman" w:hAnsi="Times New Roman" w:cs="Times New Roman"/>
          <w:sz w:val="28"/>
          <w:szCs w:val="28"/>
        </w:rPr>
        <w:t>• </w:t>
      </w:r>
      <w:r w:rsidRPr="00991A35">
        <w:rPr>
          <w:rFonts w:ascii="Times New Roman" w:hAnsi="Times New Roman" w:cs="Times New Roman"/>
          <w:b/>
          <w:bCs/>
          <w:sz w:val="28"/>
          <w:szCs w:val="28"/>
        </w:rPr>
        <w:t>Симптом «тревоги и депрессии».</w:t>
      </w:r>
      <w:r w:rsidRPr="00991A35">
        <w:rPr>
          <w:rFonts w:ascii="Times New Roman" w:hAnsi="Times New Roman" w:cs="Times New Roman"/>
          <w:sz w:val="28"/>
          <w:szCs w:val="28"/>
        </w:rPr>
        <w:t> Обнаруживается в связи с профессиональной деятельностью в особо осложненных обстоятельствах, побуждающих к эмоциональному выгоранию как средству психологической защиты. Чувство неудовлетворенности работой и собой порождают мощные энергетические напряжения в форме переживания ситуативной или личностной тревоги, разочарования в себе, в избранной профессии, в конкретной должности или месте службы. Симптом «тревоги и депрессии», – пожалуй, крайняя точка в формировании тревожной напряженности при развитии эмоционального выгорания.</w:t>
      </w:r>
    </w:p>
    <w:p w14:paraId="2E1BFAD1" w14:textId="77777777" w:rsidR="00991A35" w:rsidRPr="00991A35" w:rsidRDefault="00991A35" w:rsidP="00991A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A35">
        <w:rPr>
          <w:rFonts w:ascii="Times New Roman" w:hAnsi="Times New Roman" w:cs="Times New Roman"/>
          <w:sz w:val="28"/>
          <w:szCs w:val="28"/>
        </w:rPr>
        <w:t>Вычленение этой фазы в самостоятельную весьма условно. Фактически сопротивление нарастающему стрессу начинается с момента появления тревожного напряжения. Это естественно: человек осознанно или бессознательно стремится к психологическому комфорту, снизить давление внешних обстоятельств с помощью имеющихся в его распоряжении средств. Формирование защиты с участием эмоционального выгорания происходит на фоне следующих явлений:</w:t>
      </w:r>
    </w:p>
    <w:p w14:paraId="02720077" w14:textId="77777777" w:rsidR="00991A35" w:rsidRPr="00991A35" w:rsidRDefault="00991A35" w:rsidP="00991A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A35">
        <w:rPr>
          <w:rFonts w:ascii="Times New Roman" w:hAnsi="Times New Roman" w:cs="Times New Roman"/>
          <w:sz w:val="28"/>
          <w:szCs w:val="28"/>
        </w:rPr>
        <w:t>• </w:t>
      </w:r>
      <w:r w:rsidRPr="00991A35">
        <w:rPr>
          <w:rFonts w:ascii="Times New Roman" w:hAnsi="Times New Roman" w:cs="Times New Roman"/>
          <w:b/>
          <w:bCs/>
          <w:sz w:val="28"/>
          <w:szCs w:val="28"/>
        </w:rPr>
        <w:t>Симптом «неадекватного избирательного эмоционального реагирования».</w:t>
      </w:r>
      <w:r w:rsidRPr="00991A35">
        <w:rPr>
          <w:rFonts w:ascii="Times New Roman" w:hAnsi="Times New Roman" w:cs="Times New Roman"/>
          <w:sz w:val="28"/>
          <w:szCs w:val="28"/>
        </w:rPr>
        <w:t> Несомненный признак «выгорания», когда профессионал перестает улавливать разницу между двумя принципиально отличающимися явлениями: экономичное проявление эмоций и неадекватное избирательное эмоциональное реагирование.</w:t>
      </w:r>
    </w:p>
    <w:p w14:paraId="6A889538" w14:textId="77777777" w:rsidR="00991A35" w:rsidRPr="00991A35" w:rsidRDefault="00991A35" w:rsidP="00991A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A35">
        <w:rPr>
          <w:rFonts w:ascii="Times New Roman" w:hAnsi="Times New Roman" w:cs="Times New Roman"/>
          <w:sz w:val="28"/>
          <w:szCs w:val="28"/>
        </w:rPr>
        <w:t xml:space="preserve">В первом случае речь идет о выработанном со временем полезном навыке (подчеркиваем это обстоятельство) подключать к взаимодействию с деловыми партнерами эмоции довольно ограниченного регистра и умеренной интенсивности: легкая улыбка, приветливый взгляд, мягкий, спокойный тон </w:t>
      </w:r>
      <w:r w:rsidRPr="00991A35">
        <w:rPr>
          <w:rFonts w:ascii="Times New Roman" w:hAnsi="Times New Roman" w:cs="Times New Roman"/>
          <w:sz w:val="28"/>
          <w:szCs w:val="28"/>
        </w:rPr>
        <w:lastRenderedPageBreak/>
        <w:t>речи, сдержанные реакции на сильные раздражители, лаконичные формы выражения несогласия, отсутствие категоричности, грубости.</w:t>
      </w:r>
    </w:p>
    <w:p w14:paraId="14D163D5" w14:textId="77777777" w:rsidR="00991A35" w:rsidRPr="00991A35" w:rsidRDefault="00991A35" w:rsidP="00991A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A35">
        <w:rPr>
          <w:rFonts w:ascii="Times New Roman" w:hAnsi="Times New Roman" w:cs="Times New Roman"/>
          <w:sz w:val="28"/>
          <w:szCs w:val="28"/>
        </w:rPr>
        <w:t>Совсем иное дело, когда профессионал неадекватно «экономит» на эмоциях, ограничивает эмоциональную отдачу за счет выборочного реагирования в ходе рабочих контактов. Действует принцип «хочу или не хочу»: сочту нужным – уделю внимание данному партнеру, будет настроение – откликнусь на его состояния и потребности. При всей неприемлемости такого стиля эмоционального поведения, он весьма распространен. Дело в том, что человеку чаще всего кажется, будто он поступает допустимым образом. Однако субъект общения или сторонний наблюдатель фиксирует иное – эмоциональную черствость, неучтивость, равнодушие. Неадекватное ограничение диапазона и интенсивности включения эмоций в профессиональное общение интерпретируется партнерами как неуважение к их личности, то есть переходит в плоскость нравственных оценок.</w:t>
      </w:r>
    </w:p>
    <w:p w14:paraId="3FEFAEBB" w14:textId="77777777" w:rsidR="00991A35" w:rsidRPr="00991A35" w:rsidRDefault="00991A35" w:rsidP="00991A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A35">
        <w:rPr>
          <w:rFonts w:ascii="Times New Roman" w:hAnsi="Times New Roman" w:cs="Times New Roman"/>
          <w:sz w:val="28"/>
          <w:szCs w:val="28"/>
        </w:rPr>
        <w:t>• </w:t>
      </w:r>
      <w:r w:rsidRPr="00991A35">
        <w:rPr>
          <w:rFonts w:ascii="Times New Roman" w:hAnsi="Times New Roman" w:cs="Times New Roman"/>
          <w:b/>
          <w:bCs/>
          <w:sz w:val="28"/>
          <w:szCs w:val="28"/>
        </w:rPr>
        <w:t>Симптом «эмоционально-нравственной дезориентации».</w:t>
      </w:r>
      <w:r w:rsidRPr="00991A35">
        <w:rPr>
          <w:rFonts w:ascii="Times New Roman" w:hAnsi="Times New Roman" w:cs="Times New Roman"/>
          <w:sz w:val="28"/>
          <w:szCs w:val="28"/>
        </w:rPr>
        <w:t> Он как-бы углубляет неадекватную реакцию в отношениях с деловым партнером. Нередко у профессионала возникает потребность в самооправдании. Не проявляя должного эмоционального отношения к субъекту, он защищает свою стратегию. При этом звучат суждения: «это не тот случай, чтобы переживать», «такие люди не заслуживают доброго отношения», «таким нельзя сочувствовать», «почему я должен за всех волноваться».</w:t>
      </w:r>
    </w:p>
    <w:p w14:paraId="690F194B" w14:textId="77777777" w:rsidR="00991A35" w:rsidRPr="00991A35" w:rsidRDefault="00991A35" w:rsidP="00991A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A35">
        <w:rPr>
          <w:rFonts w:ascii="Times New Roman" w:hAnsi="Times New Roman" w:cs="Times New Roman"/>
          <w:sz w:val="28"/>
          <w:szCs w:val="28"/>
        </w:rPr>
        <w:t>Подобные мысли и оценки бесспорно свидетельствуют о том, что эмоции не пробуждают или недостаточно стимулируют нравственные чувства. Ведь профессиональная деятельность, построенная на человеческом общении, не знает исключений. Врач не имеет морального права делить больных на «хороших» и «плохих». Учитель не должен решать педагогические проблемы подопечных по собственному выбору. Обслуживающий персонал не может руководствоваться личными предпочтениями: «этого клиента обслужу быстро и хорошо, а этот пусть подождет и понервничает».</w:t>
      </w:r>
    </w:p>
    <w:p w14:paraId="034A3887" w14:textId="73967AE3" w:rsidR="00991A35" w:rsidRDefault="00991A35" w:rsidP="00991A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A35">
        <w:rPr>
          <w:rFonts w:ascii="Times New Roman" w:hAnsi="Times New Roman" w:cs="Times New Roman"/>
          <w:sz w:val="28"/>
          <w:szCs w:val="28"/>
        </w:rPr>
        <w:lastRenderedPageBreak/>
        <w:t xml:space="preserve">К сожалению, в жизни мы зачастую сталкиваемся с проявлениями эмоционально-нравственной дезориентации. Как правило, это вызывает справедливое возмущение, мы осуждаем попытки поделить нас на достойных и недостойных уважения. Но с такой же легкостью почти каждый, занимая свое место в системе служебно-личностных отношений, допускает эмоционально-нравственную дезориентацию. В нашем обществе привычно исполнять свои обязанности в зависимости от настроения и субъективного предпочтения, что свидетельствует, если можно так сказать, о раннем периоде развития цивилизации в сфере </w:t>
      </w:r>
      <w:proofErr w:type="spellStart"/>
      <w:r w:rsidRPr="00991A35">
        <w:rPr>
          <w:rFonts w:ascii="Times New Roman" w:hAnsi="Times New Roman" w:cs="Times New Roman"/>
          <w:sz w:val="28"/>
          <w:szCs w:val="28"/>
        </w:rPr>
        <w:t>межсубъектных</w:t>
      </w:r>
      <w:proofErr w:type="spellEnd"/>
      <w:r w:rsidRPr="00991A35">
        <w:rPr>
          <w:rFonts w:ascii="Times New Roman" w:hAnsi="Times New Roman" w:cs="Times New Roman"/>
          <w:sz w:val="28"/>
          <w:szCs w:val="28"/>
        </w:rPr>
        <w:t xml:space="preserve"> взаимосвязей.</w:t>
      </w:r>
    </w:p>
    <w:p w14:paraId="6EF55B9C" w14:textId="708F5358" w:rsidR="00991A35" w:rsidRPr="00991A35" w:rsidRDefault="00991A35" w:rsidP="00991A3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1A35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991A35">
        <w:rPr>
          <w:rFonts w:ascii="Times New Roman" w:hAnsi="Times New Roman" w:cs="Times New Roman"/>
          <w:b/>
          <w:bCs/>
          <w:sz w:val="28"/>
          <w:szCs w:val="28"/>
        </w:rPr>
        <w:t xml:space="preserve">. Фаза </w:t>
      </w:r>
      <w:proofErr w:type="spellStart"/>
      <w:r w:rsidRPr="00991A35">
        <w:rPr>
          <w:rFonts w:ascii="Times New Roman" w:hAnsi="Times New Roman" w:cs="Times New Roman"/>
          <w:b/>
          <w:bCs/>
          <w:sz w:val="28"/>
          <w:szCs w:val="28"/>
        </w:rPr>
        <w:t>резистенции</w:t>
      </w:r>
      <w:proofErr w:type="spellEnd"/>
    </w:p>
    <w:p w14:paraId="51674432" w14:textId="77777777" w:rsidR="00991A35" w:rsidRPr="00991A35" w:rsidRDefault="00991A35" w:rsidP="00991A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A35">
        <w:rPr>
          <w:rFonts w:ascii="Times New Roman" w:hAnsi="Times New Roman" w:cs="Times New Roman"/>
          <w:sz w:val="28"/>
          <w:szCs w:val="28"/>
        </w:rPr>
        <w:t>• </w:t>
      </w:r>
      <w:r w:rsidRPr="00991A35">
        <w:rPr>
          <w:rFonts w:ascii="Times New Roman" w:hAnsi="Times New Roman" w:cs="Times New Roman"/>
          <w:b/>
          <w:bCs/>
          <w:sz w:val="28"/>
          <w:szCs w:val="28"/>
        </w:rPr>
        <w:t>Симптом «расширения сферы экономии эмоций».</w:t>
      </w:r>
      <w:r w:rsidRPr="00991A35">
        <w:rPr>
          <w:rFonts w:ascii="Times New Roman" w:hAnsi="Times New Roman" w:cs="Times New Roman"/>
          <w:sz w:val="28"/>
          <w:szCs w:val="28"/>
        </w:rPr>
        <w:t> Такое доказательство эмоционального выгорания имеет место тогда, когда данная форма защиты осуществляется вне профессиональной области – в общении с родными, приятелями и знакомыми. Случай известный: на работе вы до того устаете от контактов, разговоров, ответов на вопросы, что вам не хочется общаться даже с близкими. Кстати, часто именно домашние становятся первой «жертвой» эмоционального выгорания. На службе вы еще держитесь соответственно нормативам и обязанностям, а дома замыкаетесь или, хуже того, готовы послать всех подальше, а то и просто, «рычите» на брачного партнера и детей. Можно сказать, что вы пресыщены человеческими контактами Вы переживаете симптом «отравления людьми».</w:t>
      </w:r>
    </w:p>
    <w:p w14:paraId="01B01201" w14:textId="77777777" w:rsidR="00991A35" w:rsidRPr="00991A35" w:rsidRDefault="00991A35" w:rsidP="00991A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A35">
        <w:rPr>
          <w:rFonts w:ascii="Times New Roman" w:hAnsi="Times New Roman" w:cs="Times New Roman"/>
          <w:sz w:val="28"/>
          <w:szCs w:val="28"/>
        </w:rPr>
        <w:t>• </w:t>
      </w:r>
      <w:r w:rsidRPr="00991A35">
        <w:rPr>
          <w:rFonts w:ascii="Times New Roman" w:hAnsi="Times New Roman" w:cs="Times New Roman"/>
          <w:b/>
          <w:bCs/>
          <w:sz w:val="28"/>
          <w:szCs w:val="28"/>
        </w:rPr>
        <w:t>Симптом «редукции профессиональных обязанностей».</w:t>
      </w:r>
      <w:r w:rsidRPr="00991A35">
        <w:rPr>
          <w:rFonts w:ascii="Times New Roman" w:hAnsi="Times New Roman" w:cs="Times New Roman"/>
          <w:sz w:val="28"/>
          <w:szCs w:val="28"/>
        </w:rPr>
        <w:t xml:space="preserve"> Термин редукция означает упрощение. В профессиональной деятельности, предполагающей широкое общение с людьми, редукция проявляется в попытках облегчить или сократить обязанности, которые требуют эмоциональных затрат. По пресловутым «законам редукции» нас, субъектов сферы обслуживания, лечения, обучения и воспитания, обделяют элементарным вниманием. Врач не находит нужным дольше побеседовать с больным, побудить к подробному изложению жалоб. Анамнез получается скупым и недостаточно информативным. Больной жалуется на кашель, его </w:t>
      </w:r>
      <w:r w:rsidRPr="00991A35">
        <w:rPr>
          <w:rFonts w:ascii="Times New Roman" w:hAnsi="Times New Roman" w:cs="Times New Roman"/>
          <w:sz w:val="28"/>
          <w:szCs w:val="28"/>
        </w:rPr>
        <w:lastRenderedPageBreak/>
        <w:t>надо послушать с помощью фонендоскопа, задать уточняющие вопросы, но вместо этих действий, требующих подключения эмоций, доктор ограничивается направлением на флюорографию. Медсестра, пришедшая к вам на дом сделать укол, не обронила доброго слова, «забыла» дать пояснения к приему назначения. Официант «не замечает», что надо сменить или хотя бы стряхнуть скатерть на вашем столике. Проводник не спешит предложить чай пассажирам. Стюардесса, общаясь с вами, смотрит «стеклянными глазами». Одним словом, редукция профессиональных обязанностей – привычная спутница бескультурья в деловых контактах.</w:t>
      </w:r>
    </w:p>
    <w:p w14:paraId="5AAF60B1" w14:textId="77777777" w:rsidR="00991A35" w:rsidRPr="00991A35" w:rsidRDefault="00991A35" w:rsidP="00991A3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1A35">
        <w:rPr>
          <w:rFonts w:ascii="Times New Roman" w:hAnsi="Times New Roman" w:cs="Times New Roman"/>
          <w:b/>
          <w:bCs/>
          <w:sz w:val="28"/>
          <w:szCs w:val="28"/>
        </w:rPr>
        <w:t>III. Фаза истощения</w:t>
      </w:r>
    </w:p>
    <w:p w14:paraId="151D4637" w14:textId="77777777" w:rsidR="00991A35" w:rsidRPr="00991A35" w:rsidRDefault="00991A35" w:rsidP="00991A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A35">
        <w:rPr>
          <w:rFonts w:ascii="Times New Roman" w:hAnsi="Times New Roman" w:cs="Times New Roman"/>
          <w:sz w:val="28"/>
          <w:szCs w:val="28"/>
        </w:rPr>
        <w:t>Характеризуется более или менее выраженным падением общего энергетического тонуса и ослаблением нервной системы. Эмоциональная защита в форме «выгорания» становится неотъемлемым атрибутом личности.</w:t>
      </w:r>
    </w:p>
    <w:p w14:paraId="1F1B6348" w14:textId="77777777" w:rsidR="00991A35" w:rsidRPr="00991A35" w:rsidRDefault="00991A35" w:rsidP="00991A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A35">
        <w:rPr>
          <w:rFonts w:ascii="Times New Roman" w:hAnsi="Times New Roman" w:cs="Times New Roman"/>
          <w:sz w:val="28"/>
          <w:szCs w:val="28"/>
        </w:rPr>
        <w:t>• </w:t>
      </w:r>
      <w:r w:rsidRPr="00991A35">
        <w:rPr>
          <w:rFonts w:ascii="Times New Roman" w:hAnsi="Times New Roman" w:cs="Times New Roman"/>
          <w:b/>
          <w:bCs/>
          <w:sz w:val="28"/>
          <w:szCs w:val="28"/>
        </w:rPr>
        <w:t>Симптом «эмоционального дефицита».</w:t>
      </w:r>
      <w:r w:rsidRPr="00991A35">
        <w:rPr>
          <w:rFonts w:ascii="Times New Roman" w:hAnsi="Times New Roman" w:cs="Times New Roman"/>
          <w:sz w:val="28"/>
          <w:szCs w:val="28"/>
        </w:rPr>
        <w:t> К профессионалу приходит ощущение, что эмоционально он уже не может помогать субъектам своей деятельности. Не в состоянии войти в их положение, соучаствовать и сопереживать, отзываться на ситуации, которые должны трогать, побуждать усиливать интеллектуальную, волевую и нравственную отдачу. О том, что это ничто иное как эмоциональное выгорание, говорит его еще недавний опыт: некоторое время тому назад таких ощущений не было, и личность переживает их появление. Постепенно симптом усиливается и приобретает более осложненную форму все реже проявляются положительные эмоции и все чаще отрицательные. Резкость, грубость, раздражительность, обиды, капризы – дополняют симптом «эмоционального дефицита».</w:t>
      </w:r>
    </w:p>
    <w:p w14:paraId="78BC7694" w14:textId="77777777" w:rsidR="00991A35" w:rsidRPr="00991A35" w:rsidRDefault="00991A35" w:rsidP="00991A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A35">
        <w:rPr>
          <w:rFonts w:ascii="Times New Roman" w:hAnsi="Times New Roman" w:cs="Times New Roman"/>
          <w:sz w:val="28"/>
          <w:szCs w:val="28"/>
        </w:rPr>
        <w:t>• </w:t>
      </w:r>
      <w:r w:rsidRPr="00991A35">
        <w:rPr>
          <w:rFonts w:ascii="Times New Roman" w:hAnsi="Times New Roman" w:cs="Times New Roman"/>
          <w:b/>
          <w:bCs/>
          <w:sz w:val="28"/>
          <w:szCs w:val="28"/>
        </w:rPr>
        <w:t>Симптом «эмоциональной отстраненности».</w:t>
      </w:r>
      <w:r w:rsidRPr="00991A35">
        <w:rPr>
          <w:rFonts w:ascii="Times New Roman" w:hAnsi="Times New Roman" w:cs="Times New Roman"/>
          <w:sz w:val="28"/>
          <w:szCs w:val="28"/>
        </w:rPr>
        <w:t xml:space="preserve"> Личность почти полностью исключает эмоции из сферы профессиональной деятельности. Ее почти ничто не волнует, почти ничто не вызывает эмоционального отклика – ни позитивные обстоятельства, ни отрицательные. Причем это не исходный дефект эмоциональной сферы, не признак ригидности, а приобретенная за годы обслуживания людей эмоциональная защита. Человек постепенно </w:t>
      </w:r>
      <w:r w:rsidRPr="00991A35">
        <w:rPr>
          <w:rFonts w:ascii="Times New Roman" w:hAnsi="Times New Roman" w:cs="Times New Roman"/>
          <w:sz w:val="28"/>
          <w:szCs w:val="28"/>
        </w:rPr>
        <w:lastRenderedPageBreak/>
        <w:t xml:space="preserve">научается работать как робот, как бездушный </w:t>
      </w:r>
      <w:proofErr w:type="gramStart"/>
      <w:r w:rsidRPr="00991A35">
        <w:rPr>
          <w:rFonts w:ascii="Times New Roman" w:hAnsi="Times New Roman" w:cs="Times New Roman"/>
          <w:sz w:val="28"/>
          <w:szCs w:val="28"/>
        </w:rPr>
        <w:t>автомат</w:t>
      </w:r>
      <w:proofErr w:type="gramEnd"/>
      <w:r w:rsidRPr="00991A35">
        <w:rPr>
          <w:rFonts w:ascii="Times New Roman" w:hAnsi="Times New Roman" w:cs="Times New Roman"/>
          <w:sz w:val="28"/>
          <w:szCs w:val="28"/>
        </w:rPr>
        <w:t xml:space="preserve"> В других сферах он живет полнокровными эмоциями. Реагирование без чувств и эмоций наиболее яркий симптом «выгорания». Он свидетельствует о профессиональной деформации личности и наносит ущерб субъекту общения. Партнер обычно переживает проявленное к нему безразличие и может быть глубоко травмирован. Особенно опасна демонстративная форма эмоциональной отстраненности, когда профессионал всем своим видом показывает: «наплевать на вас».</w:t>
      </w:r>
    </w:p>
    <w:p w14:paraId="711DF929" w14:textId="77777777" w:rsidR="00991A35" w:rsidRPr="00991A35" w:rsidRDefault="00991A35" w:rsidP="00991A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A35">
        <w:rPr>
          <w:rFonts w:ascii="Times New Roman" w:hAnsi="Times New Roman" w:cs="Times New Roman"/>
          <w:sz w:val="28"/>
          <w:szCs w:val="28"/>
        </w:rPr>
        <w:t>• </w:t>
      </w:r>
      <w:r w:rsidRPr="00991A35">
        <w:rPr>
          <w:rFonts w:ascii="Times New Roman" w:hAnsi="Times New Roman" w:cs="Times New Roman"/>
          <w:b/>
          <w:bCs/>
          <w:sz w:val="28"/>
          <w:szCs w:val="28"/>
        </w:rPr>
        <w:t>Симптом «личностной отстраненности, или деперсонализации».</w:t>
      </w:r>
      <w:r w:rsidRPr="00991A35">
        <w:rPr>
          <w:rFonts w:ascii="Times New Roman" w:hAnsi="Times New Roman" w:cs="Times New Roman"/>
          <w:sz w:val="28"/>
          <w:szCs w:val="28"/>
        </w:rPr>
        <w:t xml:space="preserve"> Проявляется в широком диапазоне умонастроений и поступков профессионала в процессе общения. Прежде всего отмечается полная или частичная утрата интереса к человеку – субъекту профессионального действия. Он воспринимается как неодушевленный предмет, как объект для манипуляций – с ним приходится что-то делать. Объект тяготит своими проблемами, потребностями, неприятно его присутствие, сам факт его существования. Метастазы «выгорания» проникают в установки, принципы и систему ценностей личности. Возникает </w:t>
      </w:r>
      <w:proofErr w:type="spellStart"/>
      <w:r w:rsidRPr="00991A35">
        <w:rPr>
          <w:rFonts w:ascii="Times New Roman" w:hAnsi="Times New Roman" w:cs="Times New Roman"/>
          <w:sz w:val="28"/>
          <w:szCs w:val="28"/>
        </w:rPr>
        <w:t>деперсонализированный</w:t>
      </w:r>
      <w:proofErr w:type="spellEnd"/>
      <w:r w:rsidRPr="00991A35">
        <w:rPr>
          <w:rFonts w:ascii="Times New Roman" w:hAnsi="Times New Roman" w:cs="Times New Roman"/>
          <w:sz w:val="28"/>
          <w:szCs w:val="28"/>
        </w:rPr>
        <w:t xml:space="preserve"> защитный эмоционально-волевой антигуманистический настрой. Личность утверждает, что работа с людьми не интересна, не доставляет удовлетворения, не представляет социальной ценности.</w:t>
      </w:r>
    </w:p>
    <w:p w14:paraId="25EC7B3A" w14:textId="77777777" w:rsidR="00991A35" w:rsidRPr="00991A35" w:rsidRDefault="00991A35" w:rsidP="00991A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A35">
        <w:rPr>
          <w:rFonts w:ascii="Times New Roman" w:hAnsi="Times New Roman" w:cs="Times New Roman"/>
          <w:sz w:val="28"/>
          <w:szCs w:val="28"/>
        </w:rPr>
        <w:t xml:space="preserve">В наиболее тяжелых формах «выгорания» личность рьяно защищает свою антигуманистическую философию «ненавижу», «презираю», «взять бы автомат и всех». В таких случаях «выгорание» смыкается с психопатологическими проявлениями личности, с </w:t>
      </w:r>
      <w:proofErr w:type="spellStart"/>
      <w:r w:rsidRPr="00991A35">
        <w:rPr>
          <w:rFonts w:ascii="Times New Roman" w:hAnsi="Times New Roman" w:cs="Times New Roman"/>
          <w:sz w:val="28"/>
          <w:szCs w:val="28"/>
        </w:rPr>
        <w:t>неврозоподобными</w:t>
      </w:r>
      <w:proofErr w:type="spellEnd"/>
      <w:r w:rsidRPr="00991A35">
        <w:rPr>
          <w:rFonts w:ascii="Times New Roman" w:hAnsi="Times New Roman" w:cs="Times New Roman"/>
          <w:sz w:val="28"/>
          <w:szCs w:val="28"/>
        </w:rPr>
        <w:t xml:space="preserve"> или психопатическими состояниями. Таким личностям противопоказана сия профессиональная деятельность. Но, увы, они ею заняты, поскольку нет психологического подбора кадров и аттестации.</w:t>
      </w:r>
    </w:p>
    <w:p w14:paraId="7C40381C" w14:textId="457D5D64" w:rsidR="00991A35" w:rsidRDefault="00991A35" w:rsidP="00991A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A35">
        <w:rPr>
          <w:rFonts w:ascii="Times New Roman" w:hAnsi="Times New Roman" w:cs="Times New Roman"/>
          <w:sz w:val="28"/>
          <w:szCs w:val="28"/>
        </w:rPr>
        <w:t>• </w:t>
      </w:r>
      <w:r w:rsidRPr="00991A35">
        <w:rPr>
          <w:rFonts w:ascii="Times New Roman" w:hAnsi="Times New Roman" w:cs="Times New Roman"/>
          <w:b/>
          <w:bCs/>
          <w:sz w:val="28"/>
          <w:szCs w:val="28"/>
        </w:rPr>
        <w:t>Симптом «психосоматических и психовегетативных нарушений».</w:t>
      </w:r>
      <w:r w:rsidRPr="00991A35">
        <w:rPr>
          <w:rFonts w:ascii="Times New Roman" w:hAnsi="Times New Roman" w:cs="Times New Roman"/>
          <w:sz w:val="28"/>
          <w:szCs w:val="28"/>
        </w:rPr>
        <w:t xml:space="preserve"> Как следует из названия, симптом проявляется на уровне </w:t>
      </w:r>
      <w:r w:rsidRPr="00991A35">
        <w:rPr>
          <w:rFonts w:ascii="Times New Roman" w:hAnsi="Times New Roman" w:cs="Times New Roman"/>
          <w:sz w:val="28"/>
          <w:szCs w:val="28"/>
        </w:rPr>
        <w:lastRenderedPageBreak/>
        <w:t xml:space="preserve">физического и психического </w:t>
      </w:r>
      <w:proofErr w:type="gramStart"/>
      <w:r w:rsidRPr="00991A35">
        <w:rPr>
          <w:rFonts w:ascii="Times New Roman" w:hAnsi="Times New Roman" w:cs="Times New Roman"/>
          <w:sz w:val="28"/>
          <w:szCs w:val="28"/>
        </w:rPr>
        <w:t>самочувствия Обычно</w:t>
      </w:r>
      <w:proofErr w:type="gramEnd"/>
      <w:r w:rsidRPr="00991A35">
        <w:rPr>
          <w:rFonts w:ascii="Times New Roman" w:hAnsi="Times New Roman" w:cs="Times New Roman"/>
          <w:sz w:val="28"/>
          <w:szCs w:val="28"/>
        </w:rPr>
        <w:t xml:space="preserve"> он образуется по условно-рефлекторной связи негативного свойства. Многое из того, что касается субъектов профессиональной деятельности, провоцирует отклонения в соматических или психических состояниях. Порой даже мысль о таких субъектах или контакт с ними вызывает плохое настроение, дурные ассоциации, бессонницу, чувство страха, неприятные ощущения в области сердца, сосудистые реакции, обострения хронических заболеваний. Переход реакций с уровня эмоций на уровень психосоматики свидетельствует о том, что эмоциональная защита – «выгорание» – самостоятельно уже не справляется с нагрузками, и энергия эмоций перераспределяется между другими подсистемами индивида. Таким способом организм спасает себя от разрушительной мощи эмоциональной энергии.</w:t>
      </w:r>
    </w:p>
    <w:p w14:paraId="75749A12" w14:textId="5C3A814A" w:rsidR="00991A35" w:rsidRPr="00991A35" w:rsidRDefault="00991A35" w:rsidP="00BC088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0885">
        <w:rPr>
          <w:rFonts w:ascii="Times New Roman" w:hAnsi="Times New Roman" w:cs="Times New Roman"/>
          <w:b/>
          <w:bCs/>
          <w:sz w:val="28"/>
          <w:szCs w:val="28"/>
        </w:rPr>
        <w:t>Интерпретация полученных результатов</w:t>
      </w:r>
    </w:p>
    <w:p w14:paraId="53A050DA" w14:textId="00692D37" w:rsidR="00991A35" w:rsidRDefault="00BC0885" w:rsidP="00BC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полученных результатов, мы видим, что фаза напряжения у тестируемой не сформировалась, фаза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резистенции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находится в этапе формирования, несколько из симптомов уже сформированы. Например, такие как: с</w:t>
      </w:r>
      <w:r w:rsidRPr="00BC0885">
        <w:rPr>
          <w:rFonts w:ascii="Times New Roman" w:hAnsi="Times New Roman" w:cs="Times New Roman"/>
          <w:sz w:val="28"/>
          <w:szCs w:val="28"/>
        </w:rPr>
        <w:t xml:space="preserve">имптом «неадекватного избирательного эмоционального реагирования»,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C0885">
        <w:rPr>
          <w:rFonts w:ascii="Times New Roman" w:hAnsi="Times New Roman" w:cs="Times New Roman"/>
          <w:sz w:val="28"/>
          <w:szCs w:val="28"/>
        </w:rPr>
        <w:t>имптом «редукции профессиональных обязанностей»</w:t>
      </w:r>
      <w:r w:rsidR="00E80ED0">
        <w:rPr>
          <w:rFonts w:ascii="Times New Roman" w:hAnsi="Times New Roman" w:cs="Times New Roman"/>
          <w:sz w:val="28"/>
          <w:szCs w:val="28"/>
        </w:rPr>
        <w:t xml:space="preserve">. </w:t>
      </w:r>
      <w:r w:rsidR="00E80ED0" w:rsidRPr="00E80ED0">
        <w:rPr>
          <w:rFonts w:ascii="Times New Roman" w:hAnsi="Times New Roman" w:cs="Times New Roman"/>
          <w:sz w:val="28"/>
          <w:szCs w:val="28"/>
        </w:rPr>
        <w:t>Симптом «расширения сферы экономии эмоций»</w:t>
      </w:r>
      <w:r w:rsidR="00E80ED0">
        <w:rPr>
          <w:rFonts w:ascii="Times New Roman" w:hAnsi="Times New Roman" w:cs="Times New Roman"/>
          <w:sz w:val="28"/>
          <w:szCs w:val="28"/>
        </w:rPr>
        <w:t xml:space="preserve"> находится в фазе активного формирования. </w:t>
      </w:r>
    </w:p>
    <w:p w14:paraId="5DF848A8" w14:textId="3F049359" w:rsidR="00E80ED0" w:rsidRDefault="00E80ED0" w:rsidP="00BC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можно сделать вывод о том, тестируемый подключает реакции защиты, стараясь не вступать в эмоциональные и конфликтные ситуации, с целью экономии собственных сил и энергии, что можно охарактеризовать как эмоциональную холодность, о чем говорит и редукция профессиональных обязанностей, находящаяся на этапе формирования.</w:t>
      </w:r>
    </w:p>
    <w:p w14:paraId="2D9580EB" w14:textId="561BC99F" w:rsidR="00E80ED0" w:rsidRDefault="00E80ED0" w:rsidP="00BC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Относительно заключительной фазы – фазы истощения следует сказать, что она не сформирована, на основании чего можно утверждать, что при своевременном обращении испытуемого к специалисту психологического консультирования, эмоционального выгорания, связанного со сферой профессиональной деятельности, можно избежать.</w:t>
      </w:r>
    </w:p>
    <w:p w14:paraId="0109BC39" w14:textId="77777777" w:rsidR="00ED3449" w:rsidRDefault="00ED3449" w:rsidP="00ED3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868563" w14:textId="049E700E" w:rsidR="00ED3449" w:rsidRPr="00BE1737" w:rsidRDefault="00ED3449" w:rsidP="00ED34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1737">
        <w:rPr>
          <w:rFonts w:ascii="Times New Roman" w:hAnsi="Times New Roman" w:cs="Times New Roman"/>
          <w:b/>
          <w:bCs/>
          <w:sz w:val="28"/>
          <w:szCs w:val="28"/>
        </w:rPr>
        <w:t>Протокол тестирования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96218C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5CB81E05" w14:textId="3399C47A" w:rsidR="00ED3449" w:rsidRDefault="00ED3449" w:rsidP="00ED3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Баса-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«Опросник враждебности»</w:t>
      </w:r>
    </w:p>
    <w:p w14:paraId="1E64849A" w14:textId="179BAE87" w:rsidR="00ED3449" w:rsidRDefault="00ED3449" w:rsidP="00ED3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Возраст: 21 год;</w:t>
      </w:r>
    </w:p>
    <w:p w14:paraId="113FD92C" w14:textId="77777777" w:rsidR="00ED3449" w:rsidRDefault="00ED3449" w:rsidP="00ED3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Пол: Мужской;</w:t>
      </w:r>
    </w:p>
    <w:p w14:paraId="597B1C90" w14:textId="58996362" w:rsidR="00ED3449" w:rsidRDefault="00ED3449" w:rsidP="00ED3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Сфера профессиональной занятости: работник сферы общественного питания.</w:t>
      </w:r>
    </w:p>
    <w:p w14:paraId="6303A743" w14:textId="77777777" w:rsidR="00ED3449" w:rsidRPr="00BE1737" w:rsidRDefault="00ED3449" w:rsidP="00ED34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1737">
        <w:rPr>
          <w:rFonts w:ascii="Times New Roman" w:hAnsi="Times New Roman" w:cs="Times New Roman"/>
          <w:b/>
          <w:bCs/>
          <w:sz w:val="28"/>
          <w:szCs w:val="28"/>
        </w:rPr>
        <w:t>Полученные результаты</w:t>
      </w:r>
    </w:p>
    <w:p w14:paraId="0312BDD8" w14:textId="7FC2B95D" w:rsidR="00ED3449" w:rsidRDefault="00ED3449" w:rsidP="00BC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44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C4E23F0" wp14:editId="67E93F2D">
            <wp:extent cx="5940425" cy="216154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6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78599" w14:textId="77777777" w:rsidR="00E80ED0" w:rsidRPr="00991A35" w:rsidRDefault="00E80ED0" w:rsidP="00BC0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6F4777" w14:textId="45414E27" w:rsidR="00991A35" w:rsidRDefault="00ED3449" w:rsidP="00991A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44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CB86EFC" wp14:editId="40818E6A">
            <wp:extent cx="5940425" cy="1501140"/>
            <wp:effectExtent l="0" t="0" r="3175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FF93E" w14:textId="421C18B0" w:rsidR="00ED3449" w:rsidRPr="00991A35" w:rsidRDefault="00ED3449" w:rsidP="00991A3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3449">
        <w:rPr>
          <w:rFonts w:ascii="Times New Roman" w:hAnsi="Times New Roman" w:cs="Times New Roman"/>
          <w:b/>
          <w:bCs/>
          <w:sz w:val="28"/>
          <w:szCs w:val="28"/>
        </w:rPr>
        <w:t>Обработка полученных данных</w:t>
      </w:r>
    </w:p>
    <w:p w14:paraId="5D87CDDE" w14:textId="77777777" w:rsidR="00ED3449" w:rsidRPr="00ED3449" w:rsidRDefault="00ED3449" w:rsidP="00ED3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449">
        <w:rPr>
          <w:rFonts w:ascii="Times New Roman" w:hAnsi="Times New Roman" w:cs="Times New Roman"/>
          <w:sz w:val="28"/>
          <w:szCs w:val="28"/>
        </w:rPr>
        <w:t xml:space="preserve">Создавая опросник, дифференцирующий проявления агрессии и враждебности, Басс и </w:t>
      </w:r>
      <w:proofErr w:type="spellStart"/>
      <w:r w:rsidRPr="00ED3449">
        <w:rPr>
          <w:rFonts w:ascii="Times New Roman" w:hAnsi="Times New Roman" w:cs="Times New Roman"/>
          <w:sz w:val="28"/>
          <w:szCs w:val="28"/>
        </w:rPr>
        <w:t>Дарки</w:t>
      </w:r>
      <w:proofErr w:type="spellEnd"/>
      <w:r w:rsidRPr="00ED3449">
        <w:rPr>
          <w:rFonts w:ascii="Times New Roman" w:hAnsi="Times New Roman" w:cs="Times New Roman"/>
          <w:sz w:val="28"/>
          <w:szCs w:val="28"/>
        </w:rPr>
        <w:t xml:space="preserve"> выделили следующие виды реакций:</w:t>
      </w:r>
    </w:p>
    <w:p w14:paraId="3DF1A2F4" w14:textId="77777777" w:rsidR="00ED3449" w:rsidRPr="00ED3449" w:rsidRDefault="00ED3449" w:rsidP="00ED3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449">
        <w:rPr>
          <w:rFonts w:ascii="Times New Roman" w:hAnsi="Times New Roman" w:cs="Times New Roman"/>
          <w:sz w:val="28"/>
          <w:szCs w:val="28"/>
        </w:rPr>
        <w:t>• Физическая агрессия – использование физической силы против другого лица.</w:t>
      </w:r>
    </w:p>
    <w:p w14:paraId="7A0542AE" w14:textId="77777777" w:rsidR="00ED3449" w:rsidRPr="00ED3449" w:rsidRDefault="00ED3449" w:rsidP="00ED3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449">
        <w:rPr>
          <w:rFonts w:ascii="Times New Roman" w:hAnsi="Times New Roman" w:cs="Times New Roman"/>
          <w:sz w:val="28"/>
          <w:szCs w:val="28"/>
        </w:rPr>
        <w:t xml:space="preserve">• Косвенная – понимается как агрессия, которая окольным путем направлена на другое лицо (сплетни, злобные шутки) или как агрессия, </w:t>
      </w:r>
      <w:r w:rsidRPr="00ED3449">
        <w:rPr>
          <w:rFonts w:ascii="Times New Roman" w:hAnsi="Times New Roman" w:cs="Times New Roman"/>
          <w:sz w:val="28"/>
          <w:szCs w:val="28"/>
        </w:rPr>
        <w:lastRenderedPageBreak/>
        <w:t>которая ни на кого не направлена (взрывы ярости, проявляющиеся в крике, топаний ногами и т. п.).</w:t>
      </w:r>
    </w:p>
    <w:p w14:paraId="36DBF776" w14:textId="77777777" w:rsidR="00ED3449" w:rsidRPr="00ED3449" w:rsidRDefault="00ED3449" w:rsidP="00ED3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449">
        <w:rPr>
          <w:rFonts w:ascii="Times New Roman" w:hAnsi="Times New Roman" w:cs="Times New Roman"/>
          <w:sz w:val="28"/>
          <w:szCs w:val="28"/>
        </w:rPr>
        <w:t>• Раздражение – готовность к проявлению негативных чувств при малейшем возбуждении (вспыльчивость, грубость).</w:t>
      </w:r>
    </w:p>
    <w:p w14:paraId="2FB13339" w14:textId="77777777" w:rsidR="00ED3449" w:rsidRPr="00ED3449" w:rsidRDefault="00ED3449" w:rsidP="00ED3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449">
        <w:rPr>
          <w:rFonts w:ascii="Times New Roman" w:hAnsi="Times New Roman" w:cs="Times New Roman"/>
          <w:sz w:val="28"/>
          <w:szCs w:val="28"/>
        </w:rPr>
        <w:t>• Негативизм – оппозиционная манера поведения, обычно направленная против авторитета или руководства. Это поведение может проявляться в формах от пассивного сопротивления до активной борьбы против установившихся обычаев и законов.</w:t>
      </w:r>
    </w:p>
    <w:p w14:paraId="3C06E4E1" w14:textId="77777777" w:rsidR="00ED3449" w:rsidRPr="00ED3449" w:rsidRDefault="00ED3449" w:rsidP="00ED3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449">
        <w:rPr>
          <w:rFonts w:ascii="Times New Roman" w:hAnsi="Times New Roman" w:cs="Times New Roman"/>
          <w:sz w:val="28"/>
          <w:szCs w:val="28"/>
        </w:rPr>
        <w:t>• Обида – зависть и ненависть к окружающим, обусловленные чувством горечи, гнева на весь мир за действительные или вымышленные (мнимые) страдания.</w:t>
      </w:r>
    </w:p>
    <w:p w14:paraId="6F87570A" w14:textId="77777777" w:rsidR="00ED3449" w:rsidRPr="00ED3449" w:rsidRDefault="00ED3449" w:rsidP="00ED3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449">
        <w:rPr>
          <w:rFonts w:ascii="Times New Roman" w:hAnsi="Times New Roman" w:cs="Times New Roman"/>
          <w:sz w:val="28"/>
          <w:szCs w:val="28"/>
        </w:rPr>
        <w:t>• Подозрительность – недоверие и осторожность по отношению к людям, основанная на убеждении, что окружающие намерены причинить вред.</w:t>
      </w:r>
    </w:p>
    <w:p w14:paraId="36230987" w14:textId="77777777" w:rsidR="00ED3449" w:rsidRPr="00ED3449" w:rsidRDefault="00ED3449" w:rsidP="00ED3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449">
        <w:rPr>
          <w:rFonts w:ascii="Times New Roman" w:hAnsi="Times New Roman" w:cs="Times New Roman"/>
          <w:sz w:val="28"/>
          <w:szCs w:val="28"/>
        </w:rPr>
        <w:t>• Вербальная агрессия – выражение негативных чувств как через форму (крик, визг), так и через содержание словесных ответов (проклятия, угрозы).</w:t>
      </w:r>
    </w:p>
    <w:p w14:paraId="79315349" w14:textId="24AAF490" w:rsidR="00ED3449" w:rsidRDefault="00ED3449" w:rsidP="00ED3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449">
        <w:rPr>
          <w:rFonts w:ascii="Times New Roman" w:hAnsi="Times New Roman" w:cs="Times New Roman"/>
          <w:sz w:val="28"/>
          <w:szCs w:val="28"/>
        </w:rPr>
        <w:t>• Чувство вины – выражает возможное убеждение субъекта в том, что он является плохим человеком, что поступает зло, а также ощущаемые им угрызения совести.</w:t>
      </w:r>
    </w:p>
    <w:p w14:paraId="2B9C37CC" w14:textId="77777777" w:rsidR="00ED3449" w:rsidRPr="00ED3449" w:rsidRDefault="00ED3449" w:rsidP="00ED3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449">
        <w:rPr>
          <w:rFonts w:ascii="Times New Roman" w:hAnsi="Times New Roman" w:cs="Times New Roman"/>
          <w:sz w:val="28"/>
          <w:szCs w:val="28"/>
        </w:rPr>
        <w:t>Физическая агрессия, раздражение и вербальная агрессия вместе образуют суммарный индекс агрессии, а обида и подозрительность – индекс враждебности.</w:t>
      </w:r>
    </w:p>
    <w:p w14:paraId="23154DD9" w14:textId="77777777" w:rsidR="00ED3449" w:rsidRPr="00ED3449" w:rsidRDefault="00ED3449" w:rsidP="00ED3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449">
        <w:rPr>
          <w:rFonts w:ascii="Times New Roman" w:hAnsi="Times New Roman" w:cs="Times New Roman"/>
          <w:sz w:val="28"/>
          <w:szCs w:val="28"/>
        </w:rPr>
        <w:t>Известно, что каждая личность должна обладать определенной степенью враждебности и агрессивности. Норма такой оценки по каждому из видов реакций испытуемого зафиксирована в интервале «средние нормы».</w:t>
      </w:r>
    </w:p>
    <w:p w14:paraId="03585547" w14:textId="77777777" w:rsidR="00ED3449" w:rsidRPr="00ED3449" w:rsidRDefault="00ED3449" w:rsidP="00ED3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449">
        <w:rPr>
          <w:rFonts w:ascii="Times New Roman" w:hAnsi="Times New Roman" w:cs="Times New Roman"/>
          <w:sz w:val="28"/>
          <w:szCs w:val="28"/>
        </w:rPr>
        <w:t>В случае, если сумма баллов по отдельным видам реакций испытуемого не достигает номинала, то это говорит о значительном снижении или о полном отсутствии соответствующего психологического свойства личности. Следует предполагать наличие у испытуемого определенной степени пассивности и конформности.</w:t>
      </w:r>
    </w:p>
    <w:p w14:paraId="6ECC374B" w14:textId="03BFA362" w:rsidR="00ED3449" w:rsidRPr="00ED3449" w:rsidRDefault="00ED3449" w:rsidP="00ED34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3449">
        <w:rPr>
          <w:rFonts w:ascii="Times New Roman" w:hAnsi="Times New Roman" w:cs="Times New Roman"/>
          <w:sz w:val="28"/>
          <w:szCs w:val="28"/>
        </w:rPr>
        <w:lastRenderedPageBreak/>
        <w:t>Если же сумма баллов по отдельным видам реакций испытуемого превышает номинал, то это говорит о чрезмерном развитии форм агрессивности, затрудняющем сотрудничество, сознательную кооперацию, а также провоцирующем конфликтность.</w:t>
      </w:r>
    </w:p>
    <w:p w14:paraId="69EB8C4A" w14:textId="50767C00" w:rsidR="00ED3449" w:rsidRPr="00ED3449" w:rsidRDefault="00ED3449" w:rsidP="00ED34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3449">
        <w:rPr>
          <w:rFonts w:ascii="Times New Roman" w:hAnsi="Times New Roman" w:cs="Times New Roman"/>
          <w:b/>
          <w:bCs/>
          <w:sz w:val="28"/>
          <w:szCs w:val="28"/>
        </w:rPr>
        <w:t>Интерпретация полученных данных</w:t>
      </w:r>
    </w:p>
    <w:p w14:paraId="70C6EF4A" w14:textId="4D3D7106" w:rsidR="00973F89" w:rsidRDefault="00973F89" w:rsidP="00973F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Большинство реакций тестируемого находятся на средневысоком уровне, что говорит о повышенном уровне конфликтности личности, что, также, подтверждается индексом агрессии, находящимся на высоком уровне. Однако, индекс враждебности, исходя из полученных данных – средний, значит, тестируемый не настроен на агрессивное поведение исключительно по причине внутриличностных характеристик. Сфера общественного питания – сложная система взаимодействий, насыщенная конфликтными ситуациями, зачастую, у работников возникают признаки или симптомы эмоционального выгорания уже в первые месяцы трудовой деятельности. Молодым людям, в целом, в силу амбиций и желаний свойственно проявлять повышенный уровень агрессивности, взаимодействие с конфликтными людьми поддерживает данный уровень и приводит к эмоциональному выгоранию. Следовательно, можно сделать вывод, что данные результаты свидетельствуют о неблагоприятной атмосфере в сфере профессиональной деятельности. Тестируемому необходимо обратиться за помощью к специалисту, психологу консультанту за формированием адаптивных механизмов и ликвидации или минимизации последствий профессионального выгорания, а также, можно предложить обратиться в центр занятости населения для проведения </w:t>
      </w:r>
      <w:r w:rsidR="0096218C">
        <w:rPr>
          <w:rFonts w:ascii="Times New Roman" w:hAnsi="Times New Roman" w:cs="Times New Roman"/>
          <w:sz w:val="28"/>
          <w:szCs w:val="28"/>
        </w:rPr>
        <w:t>профориентационных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и</w:t>
      </w:r>
      <w:r w:rsidR="0096218C">
        <w:rPr>
          <w:rFonts w:ascii="Times New Roman" w:hAnsi="Times New Roman" w:cs="Times New Roman"/>
          <w:sz w:val="28"/>
          <w:szCs w:val="28"/>
        </w:rPr>
        <w:t xml:space="preserve"> обучения, с целью изменения сферы трудовой деятельности.</w:t>
      </w:r>
    </w:p>
    <w:p w14:paraId="4925C5E6" w14:textId="189996F0" w:rsidR="0096218C" w:rsidRDefault="0096218C" w:rsidP="00973F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218C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5740213F" w14:textId="49AF3860" w:rsidR="0096218C" w:rsidRPr="0096218C" w:rsidRDefault="0096218C" w:rsidP="00973F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Двое респондентов имеют повышенный уровень агрессивности и конфликтности, что выражается в вербальном взаимодействии, без использования физического насилия в отношении оппонента. Подобные результаты представляются закономерными по причине неблагоприятной </w:t>
      </w:r>
      <w:r>
        <w:rPr>
          <w:rFonts w:ascii="Times New Roman" w:hAnsi="Times New Roman" w:cs="Times New Roman"/>
          <w:sz w:val="28"/>
          <w:szCs w:val="28"/>
        </w:rPr>
        <w:lastRenderedPageBreak/>
        <w:t>психологической обстановки в настоящее время, что знаменуется многочисленными изменениями, повышенным уровнем тревожности и агрессивности населения, экономической нестабильностью. Однако, тестируемые обладают всеми необходимыми предпосылками для взаимодействия в сфере социального обслуживания. За исключением – третьего, ему необходимо обратиться за помощью к специалисту для проведения мероприятий, направленных на создание альтернативных механизмов взаимодействия в социуме, что подразумевает бесконфликтное разрешение актуальных ситуаций.</w:t>
      </w:r>
    </w:p>
    <w:sectPr w:rsidR="0096218C" w:rsidRPr="00962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659EF"/>
    <w:multiLevelType w:val="hybridMultilevel"/>
    <w:tmpl w:val="E1E464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826"/>
    <w:rsid w:val="00194F7C"/>
    <w:rsid w:val="002115DC"/>
    <w:rsid w:val="0046667D"/>
    <w:rsid w:val="006661AC"/>
    <w:rsid w:val="00723826"/>
    <w:rsid w:val="0096218C"/>
    <w:rsid w:val="00973F89"/>
    <w:rsid w:val="00991A35"/>
    <w:rsid w:val="00BC0885"/>
    <w:rsid w:val="00BE1737"/>
    <w:rsid w:val="00D37EAF"/>
    <w:rsid w:val="00D83C2C"/>
    <w:rsid w:val="00E80ED0"/>
    <w:rsid w:val="00ED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14570"/>
  <w15:chartTrackingRefBased/>
  <w15:docId w15:val="{BBD5778B-08C3-4D64-9208-FDFFEFE5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5D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E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3306</Words>
  <Characters>18850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Семёнов</dc:creator>
  <cp:keywords/>
  <dc:description/>
  <cp:lastModifiedBy>Семён Семёнов</cp:lastModifiedBy>
  <cp:revision>2</cp:revision>
  <dcterms:created xsi:type="dcterms:W3CDTF">2022-01-29T20:44:00Z</dcterms:created>
  <dcterms:modified xsi:type="dcterms:W3CDTF">2022-01-29T20:44:00Z</dcterms:modified>
</cp:coreProperties>
</file>